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E" w:rsidRPr="00945CCF" w:rsidRDefault="004135DC" w:rsidP="004135DC">
      <w:pPr>
        <w:pBdr>
          <w:bottom w:val="single" w:sz="6" w:space="4" w:color="CCCCCC"/>
        </w:pBdr>
        <w:spacing w:after="225" w:line="240" w:lineRule="auto"/>
        <w:jc w:val="right"/>
        <w:outlineLvl w:val="0"/>
        <w:rPr>
          <w:rFonts w:ascii="Georgia" w:hAnsi="Georgia"/>
          <w:bCs/>
          <w:color w:val="333333"/>
          <w:kern w:val="36"/>
          <w:sz w:val="28"/>
          <w:szCs w:val="28"/>
        </w:rPr>
      </w:pPr>
      <w:r w:rsidRPr="00945CCF">
        <w:rPr>
          <w:rFonts w:ascii="Georgia" w:hAnsi="Georgia"/>
          <w:bCs/>
          <w:color w:val="333333"/>
          <w:kern w:val="36"/>
          <w:sz w:val="28"/>
          <w:szCs w:val="28"/>
        </w:rPr>
        <w:t>УТВЕРЖДЕНО</w:t>
      </w:r>
    </w:p>
    <w:p w:rsidR="004135DC" w:rsidRPr="00945CCF" w:rsidRDefault="004135DC" w:rsidP="004135DC">
      <w:pPr>
        <w:pBdr>
          <w:bottom w:val="single" w:sz="6" w:space="4" w:color="CCCCCC"/>
        </w:pBdr>
        <w:spacing w:after="225" w:line="240" w:lineRule="auto"/>
        <w:jc w:val="right"/>
        <w:outlineLvl w:val="0"/>
        <w:rPr>
          <w:rFonts w:ascii="Georgia" w:hAnsi="Georgia"/>
          <w:bCs/>
          <w:color w:val="333333"/>
          <w:kern w:val="36"/>
          <w:sz w:val="28"/>
          <w:szCs w:val="28"/>
        </w:rPr>
      </w:pPr>
      <w:r w:rsidRPr="00945CCF">
        <w:rPr>
          <w:rFonts w:ascii="Georgia" w:hAnsi="Georgia"/>
          <w:bCs/>
          <w:color w:val="333333"/>
          <w:kern w:val="36"/>
          <w:sz w:val="28"/>
          <w:szCs w:val="28"/>
        </w:rPr>
        <w:t>профсоюзн</w:t>
      </w:r>
      <w:r w:rsidR="00945CCF" w:rsidRPr="00945CCF">
        <w:rPr>
          <w:rFonts w:ascii="Georgia" w:hAnsi="Georgia"/>
          <w:bCs/>
          <w:color w:val="333333"/>
          <w:kern w:val="36"/>
          <w:sz w:val="28"/>
          <w:szCs w:val="28"/>
        </w:rPr>
        <w:t>ым</w:t>
      </w:r>
      <w:r w:rsidRPr="00945CCF">
        <w:rPr>
          <w:rFonts w:ascii="Georgia" w:hAnsi="Georgia"/>
          <w:bCs/>
          <w:color w:val="333333"/>
          <w:kern w:val="36"/>
          <w:sz w:val="28"/>
          <w:szCs w:val="28"/>
        </w:rPr>
        <w:t xml:space="preserve"> комитет</w:t>
      </w:r>
      <w:r w:rsidR="00945CCF" w:rsidRPr="00945CCF">
        <w:rPr>
          <w:rFonts w:ascii="Georgia" w:hAnsi="Georgia"/>
          <w:bCs/>
          <w:color w:val="333333"/>
          <w:kern w:val="36"/>
          <w:sz w:val="28"/>
          <w:szCs w:val="28"/>
        </w:rPr>
        <w:t>ом</w:t>
      </w:r>
    </w:p>
    <w:p w:rsidR="004135DC" w:rsidRPr="009F507A" w:rsidRDefault="004135DC" w:rsidP="004135DC">
      <w:pPr>
        <w:pBdr>
          <w:bottom w:val="single" w:sz="6" w:space="4" w:color="CCCCCC"/>
        </w:pBdr>
        <w:spacing w:after="225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№</w:t>
      </w:r>
      <w:r w:rsidR="00945CCF"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 </w:t>
      </w:r>
      <w:r w:rsidR="00C9184B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56 </w:t>
      </w: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</w:t>
      </w:r>
      <w:r w:rsidR="00C9184B">
        <w:rPr>
          <w:rFonts w:ascii="Times New Roman" w:hAnsi="Times New Roman"/>
          <w:bCs/>
          <w:color w:val="333333"/>
          <w:kern w:val="36"/>
          <w:sz w:val="28"/>
          <w:szCs w:val="28"/>
        </w:rPr>
        <w:t>0</w:t>
      </w:r>
      <w:r w:rsidR="00712263">
        <w:rPr>
          <w:rFonts w:ascii="Times New Roman" w:hAnsi="Times New Roman"/>
          <w:bCs/>
          <w:color w:val="333333"/>
          <w:kern w:val="36"/>
          <w:sz w:val="28"/>
          <w:szCs w:val="28"/>
        </w:rPr>
        <w:t>3</w:t>
      </w:r>
      <w:r w:rsidR="00945CCF"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.0</w:t>
      </w:r>
      <w:r w:rsidR="00712263">
        <w:rPr>
          <w:rFonts w:ascii="Times New Roman" w:hAnsi="Times New Roman"/>
          <w:bCs/>
          <w:color w:val="333333"/>
          <w:kern w:val="36"/>
          <w:sz w:val="28"/>
          <w:szCs w:val="28"/>
        </w:rPr>
        <w:t>4</w:t>
      </w:r>
      <w:r w:rsidR="00945CCF"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.</w:t>
      </w: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20</w:t>
      </w:r>
      <w:r w:rsidR="00FD138A">
        <w:rPr>
          <w:rFonts w:ascii="Times New Roman" w:hAnsi="Times New Roman"/>
          <w:bCs/>
          <w:color w:val="333333"/>
          <w:kern w:val="36"/>
          <w:sz w:val="28"/>
          <w:szCs w:val="28"/>
        </w:rPr>
        <w:t>1</w:t>
      </w:r>
      <w:r w:rsidR="00712263">
        <w:rPr>
          <w:rFonts w:ascii="Times New Roman" w:hAnsi="Times New Roman"/>
          <w:bCs/>
          <w:color w:val="333333"/>
          <w:kern w:val="36"/>
          <w:sz w:val="28"/>
          <w:szCs w:val="28"/>
        </w:rPr>
        <w:t>9</w:t>
      </w: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г.</w:t>
      </w:r>
    </w:p>
    <w:p w:rsidR="0055229B" w:rsidRPr="009F507A" w:rsidRDefault="0055229B" w:rsidP="004135DC">
      <w:pPr>
        <w:pBdr>
          <w:bottom w:val="single" w:sz="6" w:space="4" w:color="CCCCCC"/>
        </w:pBdr>
        <w:spacing w:after="225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>Профсоюзной конференцией</w:t>
      </w:r>
    </w:p>
    <w:p w:rsidR="00A641AE" w:rsidRPr="009F507A" w:rsidRDefault="0055229B" w:rsidP="009F507A">
      <w:pPr>
        <w:pBdr>
          <w:bottom w:val="single" w:sz="6" w:space="4" w:color="CCCCCC"/>
        </w:pBdr>
        <w:spacing w:after="225" w:line="240" w:lineRule="auto"/>
        <w:jc w:val="right"/>
        <w:outlineLvl w:val="0"/>
        <w:rPr>
          <w:rFonts w:ascii="Times New Roman" w:hAnsi="Times New Roman"/>
          <w:b/>
          <w:bCs/>
          <w:color w:val="333333"/>
          <w:kern w:val="36"/>
          <w:sz w:val="48"/>
          <w:szCs w:val="48"/>
        </w:rPr>
      </w:pPr>
      <w:r w:rsidRPr="009F507A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</w:t>
      </w:r>
      <w:r w:rsidR="00712263">
        <w:rPr>
          <w:rFonts w:ascii="Times New Roman" w:hAnsi="Times New Roman"/>
          <w:sz w:val="28"/>
          <w:szCs w:val="28"/>
        </w:rPr>
        <w:t>30</w:t>
      </w:r>
      <w:r w:rsidR="009F507A" w:rsidRPr="009F507A">
        <w:rPr>
          <w:rFonts w:ascii="Times New Roman" w:hAnsi="Times New Roman"/>
          <w:sz w:val="28"/>
          <w:szCs w:val="28"/>
        </w:rPr>
        <w:t>.0</w:t>
      </w:r>
      <w:r w:rsidR="00712263">
        <w:rPr>
          <w:rFonts w:ascii="Times New Roman" w:hAnsi="Times New Roman"/>
          <w:sz w:val="28"/>
          <w:szCs w:val="28"/>
        </w:rPr>
        <w:t>4</w:t>
      </w:r>
      <w:r w:rsidR="009F507A" w:rsidRPr="009F507A">
        <w:rPr>
          <w:rFonts w:ascii="Times New Roman" w:hAnsi="Times New Roman"/>
          <w:sz w:val="28"/>
          <w:szCs w:val="28"/>
        </w:rPr>
        <w:t>.201</w:t>
      </w:r>
      <w:r w:rsidR="00712263">
        <w:rPr>
          <w:rFonts w:ascii="Times New Roman" w:hAnsi="Times New Roman"/>
          <w:sz w:val="28"/>
          <w:szCs w:val="28"/>
        </w:rPr>
        <w:t>9</w:t>
      </w:r>
      <w:r w:rsidR="009F507A" w:rsidRPr="009F507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</w:p>
    <w:p w:rsidR="00A641AE" w:rsidRPr="009F507A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48"/>
          <w:szCs w:val="48"/>
        </w:rPr>
      </w:pPr>
    </w:p>
    <w:p w:rsidR="00A641AE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48"/>
          <w:szCs w:val="48"/>
        </w:rPr>
      </w:pPr>
    </w:p>
    <w:p w:rsidR="00A641AE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48"/>
          <w:szCs w:val="48"/>
        </w:rPr>
      </w:pPr>
    </w:p>
    <w:p w:rsidR="00A641AE" w:rsidRPr="009F507A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32"/>
          <w:szCs w:val="32"/>
        </w:rPr>
      </w:pP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 xml:space="preserve">Положение </w:t>
      </w:r>
    </w:p>
    <w:p w:rsidR="00A641AE" w:rsidRPr="009F507A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32"/>
          <w:szCs w:val="32"/>
        </w:rPr>
      </w:pP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 xml:space="preserve">о первичной профсоюзной организации </w:t>
      </w:r>
    </w:p>
    <w:p w:rsidR="00A641AE" w:rsidRPr="009F507A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32"/>
          <w:szCs w:val="32"/>
        </w:rPr>
      </w:pP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 xml:space="preserve">сотрудников и </w:t>
      </w:r>
      <w:r w:rsidR="00712263">
        <w:rPr>
          <w:rFonts w:ascii="Georgia" w:hAnsi="Georgia"/>
          <w:b/>
          <w:bCs/>
          <w:color w:val="333333"/>
          <w:kern w:val="36"/>
          <w:sz w:val="32"/>
          <w:szCs w:val="32"/>
        </w:rPr>
        <w:t>обучающихся</w:t>
      </w:r>
    </w:p>
    <w:p w:rsidR="00A641AE" w:rsidRPr="00A641AE" w:rsidRDefault="00A641AE" w:rsidP="00A641AE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Georgia" w:hAnsi="Georgia"/>
          <w:b/>
          <w:bCs/>
          <w:color w:val="333333"/>
          <w:kern w:val="36"/>
          <w:sz w:val="48"/>
          <w:szCs w:val="48"/>
        </w:rPr>
      </w:pP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>Читинской гос</w:t>
      </w:r>
      <w:r w:rsidR="00712263">
        <w:rPr>
          <w:rFonts w:ascii="Georgia" w:hAnsi="Georgia"/>
          <w:b/>
          <w:bCs/>
          <w:color w:val="333333"/>
          <w:kern w:val="36"/>
          <w:sz w:val="32"/>
          <w:szCs w:val="32"/>
        </w:rPr>
        <w:t xml:space="preserve">ударственной </w:t>
      </w: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>мед</w:t>
      </w:r>
      <w:r w:rsidR="00712263">
        <w:rPr>
          <w:rFonts w:ascii="Georgia" w:hAnsi="Georgia"/>
          <w:b/>
          <w:bCs/>
          <w:color w:val="333333"/>
          <w:kern w:val="36"/>
          <w:sz w:val="32"/>
          <w:szCs w:val="32"/>
        </w:rPr>
        <w:t xml:space="preserve">ицинской </w:t>
      </w:r>
      <w:r w:rsidRPr="009F507A">
        <w:rPr>
          <w:rFonts w:ascii="Georgia" w:hAnsi="Georgia"/>
          <w:b/>
          <w:bCs/>
          <w:color w:val="333333"/>
          <w:kern w:val="36"/>
          <w:sz w:val="32"/>
          <w:szCs w:val="32"/>
        </w:rPr>
        <w:t>академии</w:t>
      </w: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4135DC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Г. Чита 20</w:t>
      </w:r>
      <w:r w:rsidR="00937846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1</w:t>
      </w:r>
      <w:r w:rsid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9</w:t>
      </w: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A641AE" w:rsidRDefault="00A641AE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712263" w:rsidRPr="00712263" w:rsidRDefault="00065F5F" w:rsidP="00712263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lastRenderedPageBreak/>
        <w:t xml:space="preserve">Положение о первичной профсоюзной организации сотрудников и </w:t>
      </w:r>
      <w:r w:rsidR="00712263"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обучающихся</w:t>
      </w:r>
    </w:p>
    <w:p w:rsidR="004826C5" w:rsidRPr="00DB2E14" w:rsidRDefault="00712263" w:rsidP="00712263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Читинской государственной медицинской академии</w:t>
      </w:r>
    </w:p>
    <w:p w:rsidR="004826C5" w:rsidRPr="00DB2E14" w:rsidRDefault="004826C5" w:rsidP="00482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B2E14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Положение о первичной организации разработано в соответствии с Уставом профсоюза и Примерным (типовым) положением о первичной организации профсоюза </w:t>
      </w:r>
    </w:p>
    <w:p w:rsidR="004C284B" w:rsidRPr="00DB2E14" w:rsidRDefault="00937846" w:rsidP="004C284B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201</w:t>
      </w:r>
      <w:r w:rsidR="00712263"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9</w:t>
      </w:r>
      <w:r w:rsidR="004C284B" w:rsidRPr="00DB2E14"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г.</w:t>
      </w:r>
      <w:r w:rsidR="004C284B" w:rsidRPr="004C284B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4C284B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C284B" w:rsidRPr="00DB2E14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Г. Чита</w:t>
      </w:r>
    </w:p>
    <w:p w:rsidR="004C284B" w:rsidRDefault="004C284B" w:rsidP="004C284B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3"/>
          <w:szCs w:val="23"/>
        </w:rPr>
      </w:pPr>
    </w:p>
    <w:p w:rsidR="00DB2E14" w:rsidRDefault="00DB2E14" w:rsidP="00DB2E14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3"/>
          <w:szCs w:val="23"/>
        </w:rPr>
      </w:pPr>
    </w:p>
    <w:p w:rsidR="00776E43" w:rsidRDefault="00A641AE" w:rsidP="00776E4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="00DB2E14" w:rsidRPr="00DB2E14"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1.1. Первичная </w:t>
      </w:r>
      <w:r w:rsidR="00776E43">
        <w:rPr>
          <w:rFonts w:ascii="Times New Roman" w:hAnsi="Times New Roman"/>
          <w:color w:val="333333"/>
          <w:sz w:val="24"/>
          <w:szCs w:val="24"/>
        </w:rPr>
        <w:t xml:space="preserve">профсоюзная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организация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сот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рудников и </w:t>
      </w:r>
      <w:r w:rsidR="00C9184B">
        <w:rPr>
          <w:rFonts w:ascii="Times New Roman" w:hAnsi="Times New Roman"/>
          <w:bCs/>
          <w:color w:val="333333"/>
          <w:kern w:val="36"/>
          <w:sz w:val="24"/>
          <w:szCs w:val="24"/>
        </w:rPr>
        <w:t>обучающихся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Читинской г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ос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ударственной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мед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ицинской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академии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в дальнейшем - первичная организация профсоюза) - добровольное объединение членов профсоюза, состоящих на учете в данной организации, образованное в соответствии с Уставом профсоюза</w:t>
      </w:r>
      <w:r w:rsidR="00712263">
        <w:rPr>
          <w:rFonts w:ascii="Times New Roman" w:hAnsi="Times New Roman"/>
          <w:color w:val="333333"/>
          <w:sz w:val="24"/>
          <w:szCs w:val="24"/>
        </w:rPr>
        <w:t xml:space="preserve">, внесенное </w:t>
      </w:r>
      <w:r w:rsidR="00712263" w:rsidRPr="00DB2E14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712263">
        <w:rPr>
          <w:rFonts w:ascii="Times New Roman" w:hAnsi="Times New Roman"/>
          <w:color w:val="333333"/>
          <w:sz w:val="24"/>
          <w:szCs w:val="24"/>
        </w:rPr>
        <w:t>единый государственный реестр юридических лиц 16 сентября 2004 года  за номером 2047575002704. Принят Учредительным съездом Профсоюза 06 июня 1990 года. Дополнения и изменения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</w:rPr>
        <w:t xml:space="preserve">внесены на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>,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IV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V</w:t>
      </w:r>
      <w:r w:rsidR="00712263">
        <w:rPr>
          <w:rFonts w:ascii="Times New Roman" w:hAnsi="Times New Roman"/>
          <w:color w:val="333333"/>
          <w:sz w:val="24"/>
          <w:szCs w:val="24"/>
        </w:rPr>
        <w:t>съездах Профсоюза 24 мая 1995года,24 мая 2000года, 25 мая 2005 года и 21 мая 2010 года.</w:t>
      </w:r>
      <w:r w:rsidR="00712263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>Положение разработ</w:t>
      </w:r>
      <w:r w:rsidR="002D75F6">
        <w:rPr>
          <w:rFonts w:ascii="Times New Roman" w:hAnsi="Times New Roman"/>
          <w:color w:val="333333"/>
          <w:sz w:val="24"/>
          <w:szCs w:val="24"/>
        </w:rPr>
        <w:t>ано в соответствии с пунктами 25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,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26,27.28,29, 30,31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Устава Профсоюза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здравоохранения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РФ и является внутрисоюзным нормативным документом </w:t>
      </w:r>
      <w:r w:rsidR="002D75F6">
        <w:rPr>
          <w:rFonts w:ascii="Times New Roman" w:hAnsi="Times New Roman"/>
          <w:color w:val="333333"/>
          <w:sz w:val="24"/>
          <w:szCs w:val="24"/>
        </w:rPr>
        <w:t>первичной организации Профсоюза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учреждения высшего профессионального образования, действующим в совокупности с Уставом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1.2. Первичная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ЧГМА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является структурным звеном Профсоюза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здравоохранения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РФ и структурным звеном </w:t>
      </w:r>
      <w:r w:rsidR="002D75F6">
        <w:rPr>
          <w:rFonts w:ascii="Times New Roman" w:hAnsi="Times New Roman"/>
          <w:color w:val="333333"/>
          <w:sz w:val="24"/>
          <w:szCs w:val="24"/>
        </w:rPr>
        <w:t>Забайка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льской краевой организации Профсоюза</w:t>
      </w:r>
      <w:r w:rsidR="00FD138A">
        <w:rPr>
          <w:rFonts w:ascii="Times New Roman" w:hAnsi="Times New Roman"/>
          <w:color w:val="333333"/>
          <w:sz w:val="24"/>
          <w:szCs w:val="24"/>
        </w:rPr>
        <w:t xml:space="preserve"> работников здравоохранения РФ.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1.3. Профсоюзная организация объединяет </w:t>
      </w:r>
      <w:r w:rsidR="002D75F6">
        <w:rPr>
          <w:rFonts w:ascii="Times New Roman" w:hAnsi="Times New Roman"/>
          <w:color w:val="333333"/>
          <w:sz w:val="24"/>
          <w:szCs w:val="24"/>
        </w:rPr>
        <w:t>студентов</w:t>
      </w:r>
      <w:r w:rsidR="001C4E9F">
        <w:rPr>
          <w:rFonts w:ascii="Times New Roman" w:hAnsi="Times New Roman"/>
          <w:color w:val="333333"/>
          <w:sz w:val="24"/>
          <w:szCs w:val="24"/>
        </w:rPr>
        <w:t xml:space="preserve">, ординаторов, аспирантов,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преподавателей, научных сотрудников, рабочих и других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Читинской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государственн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ой медицинской академии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(в дальнейшем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ЧГМА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) - членов Профсоюза, работающих в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1C4E9F">
        <w:rPr>
          <w:rFonts w:ascii="Times New Roman" w:hAnsi="Times New Roman"/>
          <w:color w:val="333333"/>
          <w:sz w:val="24"/>
          <w:szCs w:val="24"/>
        </w:rPr>
        <w:t xml:space="preserve">, а также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неработающих </w:t>
      </w:r>
      <w:r w:rsidR="001C4E9F">
        <w:rPr>
          <w:rFonts w:ascii="Times New Roman" w:hAnsi="Times New Roman"/>
          <w:color w:val="333333"/>
          <w:sz w:val="24"/>
          <w:szCs w:val="24"/>
        </w:rPr>
        <w:t>пенсионеров</w:t>
      </w:r>
      <w:r w:rsidR="00EC026E">
        <w:rPr>
          <w:rFonts w:ascii="Times New Roman" w:hAnsi="Times New Roman"/>
          <w:color w:val="333333"/>
          <w:sz w:val="24"/>
          <w:szCs w:val="24"/>
        </w:rPr>
        <w:t>,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состоящих на профсоюзном учете в первичной профсоюзной организации.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1.4. Первичная организация профсоюза создается решением профсоюзной конференции и на основании постановления Президиума выборного органа вышестоящей территориальной организации. Организационно-правовая форма: общественная организация.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1.5.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действует на основании Устава Профсоюза, настоящего Положения и иных нормативных правовых актов Профсоюза, 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>решени</w:t>
      </w:r>
      <w:r w:rsidR="00EC026E">
        <w:rPr>
          <w:rFonts w:ascii="Times New Roman" w:hAnsi="Times New Roman"/>
          <w:color w:val="333333"/>
          <w:sz w:val="24"/>
          <w:szCs w:val="24"/>
        </w:rPr>
        <w:t>й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 xml:space="preserve"> руководящих органов Профсоюза</w:t>
      </w:r>
      <w:r w:rsidR="00FD138A">
        <w:rPr>
          <w:rFonts w:ascii="Times New Roman" w:hAnsi="Times New Roman"/>
          <w:color w:val="333333"/>
          <w:sz w:val="24"/>
          <w:szCs w:val="24"/>
        </w:rPr>
        <w:t>,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законодательств</w:t>
      </w:r>
      <w:r w:rsidR="00EC026E">
        <w:rPr>
          <w:rFonts w:ascii="Times New Roman" w:hAnsi="Times New Roman"/>
          <w:color w:val="333333"/>
          <w:sz w:val="24"/>
          <w:szCs w:val="24"/>
        </w:rPr>
        <w:t>а РФ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1.6.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независима в своей деятельности от органов исполнительной власти, политических партий и движений, неподотчетна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перед ними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и неподконтрольна, строит взаимоотношения с ними на основе социального партнерства, диалога и сотрудничества.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>1.7. Профсоюзная организация свободно распространяет информацию о своей деятельности, имеет право на организацию и проведение собраний, митингов, уличных шествий, демонстраций, забастовок, пикетирования и других коллективных действий, используя их как средства защиты социально-трудовых прав и профессиональных интересов работников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EC026E">
        <w:rPr>
          <w:rFonts w:ascii="Times New Roman" w:hAnsi="Times New Roman"/>
          <w:color w:val="333333"/>
          <w:sz w:val="24"/>
          <w:szCs w:val="24"/>
        </w:rPr>
        <w:t>обучающихся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вуза - членов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1.8.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является юридическим лицом, который осуществляет свои права через свой выборный орган - профсоюзный комитет. Организация имеет печать, счета в кредитных учреждениях, штампы и бланки, соответствующие образцам, утвержденным Президиумом ЦК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lastRenderedPageBreak/>
        <w:t xml:space="preserve">1.9. Организация имеет в оперативном управлении обособленное имущество, может приобретать и осуществлять имущественные и неимущественные права,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нести обязанности, быть истцом и ответчиком в суде.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1.10. В соответствии с Уставом профсоюза, настоящим Положением первичная организация профсоюза самостоятельно решает вопросы своей организационной структуры, периодичности проведения собраний и заседаний, формирования руководящих органов, регламента работы.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1.11.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имеет права территориальной организации Профсоюза в части организационно-уставных вопросов. Объем и содержание дополнительных внутрисоюзных прав реализуются настоящим Положением о первичной профсоюзной организации вуза. Профсоюзная организация несет ответственность перед Профсоюзом за реализацию уставных целей и задач, прав и гарантий профсоюзной деятельности в вузе. </w:t>
      </w:r>
    </w:p>
    <w:p w:rsidR="00776E43" w:rsidRDefault="00776E43" w:rsidP="0077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0">
        <w:rPr>
          <w:rFonts w:ascii="Times New Roman" w:hAnsi="Times New Roman"/>
          <w:color w:val="333333"/>
          <w:sz w:val="24"/>
          <w:szCs w:val="24"/>
        </w:rPr>
        <w:t xml:space="preserve">1.12. Профсоюзная организация </w:t>
      </w:r>
      <w:r>
        <w:rPr>
          <w:rFonts w:ascii="Times New Roman" w:hAnsi="Times New Roman"/>
          <w:color w:val="333333"/>
          <w:sz w:val="24"/>
          <w:szCs w:val="24"/>
        </w:rPr>
        <w:t xml:space="preserve">ЧГМА 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организует учет и сохранность документов первичной профсоюзной организации в течение отчетного периода,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  <w:t>1.13. В соответствии с Уставом Профсоюза (</w:t>
      </w:r>
      <w:r>
        <w:rPr>
          <w:rFonts w:ascii="Times New Roman" w:hAnsi="Times New Roman"/>
          <w:color w:val="333333"/>
          <w:sz w:val="24"/>
          <w:szCs w:val="24"/>
        </w:rPr>
        <w:t xml:space="preserve">ст.7 </w:t>
      </w:r>
      <w:r w:rsidRPr="00A936D0">
        <w:rPr>
          <w:rFonts w:ascii="Times New Roman" w:hAnsi="Times New Roman"/>
          <w:color w:val="333333"/>
          <w:sz w:val="24"/>
          <w:szCs w:val="24"/>
        </w:rPr>
        <w:t>п.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) член Профсоюза, состоящий на профсоюзном учете в профсоюзной организации вуза, не может одновременно состоять на учете в другом Профсоюзе.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  <w:t xml:space="preserve">1.14. Местонахождения органов профсоюзной организации: </w:t>
      </w:r>
      <w:r>
        <w:rPr>
          <w:rFonts w:ascii="Times New Roman" w:hAnsi="Times New Roman"/>
          <w:color w:val="333333"/>
          <w:sz w:val="24"/>
          <w:szCs w:val="24"/>
        </w:rPr>
        <w:t>г.Чита ул. Горького 39 а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II. Основные задачи и направления деятельности первичной организации профсоюза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Основными задачами первичной ор</w:t>
      </w:r>
      <w:r>
        <w:rPr>
          <w:rFonts w:ascii="Times New Roman" w:hAnsi="Times New Roman"/>
          <w:color w:val="333333"/>
          <w:sz w:val="24"/>
          <w:szCs w:val="24"/>
        </w:rPr>
        <w:t xml:space="preserve">ганизации Профсоюза являются: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.1. Объединение усилий и координация действий членов первичной организации Профсоюза для дост</w:t>
      </w:r>
      <w:r>
        <w:rPr>
          <w:rFonts w:ascii="Times New Roman" w:hAnsi="Times New Roman"/>
          <w:color w:val="333333"/>
          <w:sz w:val="24"/>
          <w:szCs w:val="24"/>
        </w:rPr>
        <w:t xml:space="preserve">ижения общих целей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.2. Создание условий для реализации и защиты профессиональных, трудовых, социально-экономических прав и интересов членов первичной организации</w:t>
      </w:r>
      <w:r w:rsidR="00EC026E" w:rsidRPr="00EC026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C026E">
        <w:rPr>
          <w:rFonts w:ascii="Times New Roman" w:hAnsi="Times New Roman"/>
          <w:color w:val="333333"/>
          <w:sz w:val="24"/>
          <w:szCs w:val="24"/>
        </w:rPr>
        <w:t>Профсоюза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непосредственно перед администрацией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академии.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.3. Обеспечение членов первичной организации Профсоюза п</w:t>
      </w:r>
      <w:r>
        <w:rPr>
          <w:rFonts w:ascii="Times New Roman" w:hAnsi="Times New Roman"/>
          <w:color w:val="333333"/>
          <w:sz w:val="24"/>
          <w:szCs w:val="24"/>
        </w:rPr>
        <w:t xml:space="preserve">равовой и социальной защитой. Осуществляет </w:t>
      </w:r>
      <w:r w:rsidRPr="00603BA3">
        <w:rPr>
          <w:rFonts w:ascii="Times New Roman" w:hAnsi="Times New Roman"/>
          <w:sz w:val="24"/>
          <w:szCs w:val="24"/>
        </w:rPr>
        <w:t>общественный контроль над</w:t>
      </w:r>
      <w:r>
        <w:rPr>
          <w:rFonts w:ascii="Times New Roman" w:hAnsi="Times New Roman"/>
          <w:sz w:val="24"/>
          <w:szCs w:val="24"/>
        </w:rPr>
        <w:t xml:space="preserve"> соблюдением в ЧГМА </w:t>
      </w:r>
      <w:r w:rsidRPr="00603BA3">
        <w:rPr>
          <w:rFonts w:ascii="Times New Roman" w:hAnsi="Times New Roman"/>
          <w:sz w:val="24"/>
          <w:szCs w:val="24"/>
        </w:rPr>
        <w:t xml:space="preserve"> законодательных и нормативных правовых актов, касающихся прав и льгот </w:t>
      </w:r>
      <w:r>
        <w:rPr>
          <w:rFonts w:ascii="Times New Roman" w:hAnsi="Times New Roman"/>
          <w:sz w:val="24"/>
          <w:szCs w:val="24"/>
        </w:rPr>
        <w:t xml:space="preserve">сотрудников, </w:t>
      </w:r>
      <w:r w:rsidRPr="00603BA3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>, интернов</w:t>
      </w:r>
      <w:r w:rsidR="00EC026E">
        <w:rPr>
          <w:rFonts w:ascii="Times New Roman" w:hAnsi="Times New Roman"/>
          <w:sz w:val="24"/>
          <w:szCs w:val="24"/>
        </w:rPr>
        <w:t xml:space="preserve">, ординаторов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BA3">
        <w:rPr>
          <w:rFonts w:ascii="Times New Roman" w:hAnsi="Times New Roman"/>
          <w:sz w:val="24"/>
          <w:szCs w:val="24"/>
        </w:rPr>
        <w:t xml:space="preserve"> и аспирантов</w:t>
      </w:r>
      <w:r w:rsidR="00BA0FCF">
        <w:rPr>
          <w:rFonts w:ascii="Times New Roman" w:hAnsi="Times New Roman"/>
          <w:sz w:val="24"/>
          <w:szCs w:val="24"/>
        </w:rPr>
        <w:t xml:space="preserve"> (далее обучающихся)</w:t>
      </w:r>
      <w:r>
        <w:rPr>
          <w:rFonts w:ascii="Times New Roman" w:hAnsi="Times New Roman"/>
          <w:sz w:val="24"/>
          <w:szCs w:val="24"/>
        </w:rPr>
        <w:t>.</w:t>
      </w:r>
    </w:p>
    <w:p w:rsidR="00BA0FCF" w:rsidRDefault="00776E43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77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03BA3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ует прием в Профсоюз и учет членов</w:t>
      </w:r>
      <w:r w:rsidRPr="00603BA3">
        <w:rPr>
          <w:rFonts w:ascii="Times New Roman" w:hAnsi="Times New Roman"/>
          <w:sz w:val="24"/>
          <w:szCs w:val="24"/>
        </w:rPr>
        <w:t xml:space="preserve"> Профсо</w:t>
      </w:r>
      <w:r>
        <w:rPr>
          <w:rFonts w:ascii="Times New Roman" w:hAnsi="Times New Roman"/>
          <w:sz w:val="24"/>
          <w:szCs w:val="24"/>
        </w:rPr>
        <w:t>юза, осуществляет</w:t>
      </w:r>
      <w:r w:rsidRPr="00603BA3">
        <w:rPr>
          <w:rFonts w:ascii="Times New Roman" w:hAnsi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/>
          <w:sz w:val="24"/>
          <w:szCs w:val="24"/>
        </w:rPr>
        <w:t>е</w:t>
      </w:r>
      <w:r w:rsidRPr="00603BA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 п</w:t>
      </w:r>
      <w:r w:rsidRPr="00603BA3">
        <w:rPr>
          <w:rFonts w:ascii="Times New Roman" w:hAnsi="Times New Roman"/>
          <w:sz w:val="24"/>
          <w:szCs w:val="24"/>
        </w:rPr>
        <w:t xml:space="preserve">о повышению мотивации профсоюзного членства; </w:t>
      </w:r>
    </w:p>
    <w:p w:rsidR="00BA0FCF" w:rsidRDefault="00BA0FCF" w:rsidP="00BA0FC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вичная организация Профсоюза: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.1. Ведет переговоры с администрацией</w:t>
      </w:r>
      <w:r>
        <w:rPr>
          <w:rFonts w:ascii="Times New Roman" w:hAnsi="Times New Roman"/>
          <w:color w:val="333333"/>
          <w:sz w:val="24"/>
          <w:szCs w:val="24"/>
        </w:rPr>
        <w:t xml:space="preserve"> академии </w:t>
      </w:r>
      <w:r w:rsidRPr="00603BA3">
        <w:rPr>
          <w:rFonts w:ascii="Times New Roman" w:hAnsi="Times New Roman"/>
          <w:sz w:val="24"/>
          <w:szCs w:val="24"/>
        </w:rPr>
        <w:t xml:space="preserve">и заключает соглашение о сотрудничестве с администрацией в интересах </w:t>
      </w:r>
      <w:r>
        <w:rPr>
          <w:rFonts w:ascii="Times New Roman" w:hAnsi="Times New Roman"/>
          <w:sz w:val="24"/>
          <w:szCs w:val="24"/>
        </w:rPr>
        <w:t>сотрудников</w:t>
      </w:r>
      <w:r w:rsidR="00EC026E" w:rsidRPr="00EC026E">
        <w:rPr>
          <w:rFonts w:ascii="Times New Roman" w:hAnsi="Times New Roman"/>
          <w:sz w:val="24"/>
          <w:szCs w:val="24"/>
        </w:rPr>
        <w:t xml:space="preserve"> </w:t>
      </w:r>
      <w:r w:rsidR="00EC026E">
        <w:rPr>
          <w:rFonts w:ascii="Times New Roman" w:hAnsi="Times New Roman"/>
          <w:sz w:val="24"/>
          <w:szCs w:val="24"/>
        </w:rPr>
        <w:t xml:space="preserve">и обучающихся, </w:t>
      </w:r>
      <w:r w:rsidRPr="00603BA3">
        <w:rPr>
          <w:rFonts w:ascii="Times New Roman" w:hAnsi="Times New Roman"/>
          <w:sz w:val="24"/>
          <w:szCs w:val="24"/>
        </w:rPr>
        <w:t>содействует их выполнению и осуществляет контроль над реализацией принятых в них обязательств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.2. Заключает коллективные договоры </w:t>
      </w:r>
      <w:r>
        <w:rPr>
          <w:rFonts w:ascii="Times New Roman" w:hAnsi="Times New Roman"/>
          <w:color w:val="333333"/>
          <w:sz w:val="24"/>
          <w:szCs w:val="24"/>
        </w:rPr>
        <w:t xml:space="preserve">и способствует их реализации.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.3. Оказывает юридическую, материальную, консультационную помощь членам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вичной организации Профсоюза. </w:t>
      </w:r>
    </w:p>
    <w:p w:rsidR="00BA0FCF" w:rsidRDefault="00BA0FCF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.4. 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603BA3">
        <w:rPr>
          <w:rFonts w:ascii="Times New Roman" w:hAnsi="Times New Roman"/>
          <w:sz w:val="24"/>
          <w:szCs w:val="24"/>
        </w:rPr>
        <w:t>частвует в разработке локальных актов</w:t>
      </w:r>
      <w:r>
        <w:rPr>
          <w:rFonts w:ascii="Times New Roman" w:hAnsi="Times New Roman"/>
          <w:sz w:val="24"/>
          <w:szCs w:val="24"/>
        </w:rPr>
        <w:t xml:space="preserve"> ЧГМА</w:t>
      </w:r>
      <w:r w:rsidRPr="00603BA3">
        <w:rPr>
          <w:rFonts w:ascii="Times New Roman" w:hAnsi="Times New Roman"/>
          <w:sz w:val="24"/>
          <w:szCs w:val="24"/>
        </w:rPr>
        <w:t>, регулирую</w:t>
      </w:r>
      <w:r w:rsidRPr="00603BA3">
        <w:rPr>
          <w:rFonts w:ascii="Times New Roman" w:hAnsi="Times New Roman"/>
          <w:sz w:val="24"/>
          <w:szCs w:val="24"/>
        </w:rPr>
        <w:softHyphen/>
        <w:t xml:space="preserve">щих отношения в сфере </w:t>
      </w:r>
      <w:r>
        <w:rPr>
          <w:rFonts w:ascii="Times New Roman" w:hAnsi="Times New Roman"/>
          <w:sz w:val="24"/>
          <w:szCs w:val="24"/>
        </w:rPr>
        <w:t xml:space="preserve">труда, </w:t>
      </w:r>
      <w:r w:rsidRPr="00603BA3">
        <w:rPr>
          <w:rFonts w:ascii="Times New Roman" w:hAnsi="Times New Roman"/>
          <w:sz w:val="24"/>
          <w:szCs w:val="24"/>
        </w:rPr>
        <w:t xml:space="preserve">учебы, условий быта, охраны здоровья, экологической безопасности, других вопросов, касающихся социально-экономического положения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603BA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BA0FCF" w:rsidRPr="00BA0FCF" w:rsidRDefault="00BA0FCF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.5. Осуществляет общественный контроль за соблюдением трудового законодательства, правил и норм охраны труда в отношении к членам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.6. Представляет интересы членов первичной организации Профсоюза (по их поручению) при рассмотрении индивидуальных споро</w:t>
      </w:r>
      <w:r>
        <w:rPr>
          <w:rFonts w:ascii="Times New Roman" w:hAnsi="Times New Roman"/>
          <w:color w:val="333333"/>
          <w:sz w:val="24"/>
          <w:szCs w:val="24"/>
        </w:rPr>
        <w:t xml:space="preserve">в. </w:t>
      </w:r>
      <w:r>
        <w:rPr>
          <w:rFonts w:ascii="Times New Roman" w:hAnsi="Times New Roman"/>
          <w:color w:val="333333"/>
          <w:sz w:val="24"/>
          <w:szCs w:val="24"/>
        </w:rPr>
        <w:br/>
        <w:t xml:space="preserve">3.6. 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Участвует в урегулировании коллективных трудовых споров (конфликтов) в соответствии с действующим законодательством. </w:t>
      </w:r>
    </w:p>
    <w:p w:rsidR="00B20B74" w:rsidRDefault="00BA0FCF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3.7. В</w:t>
      </w:r>
      <w:r w:rsidRPr="00603BA3">
        <w:rPr>
          <w:rFonts w:ascii="Times New Roman" w:hAnsi="Times New Roman"/>
          <w:sz w:val="24"/>
          <w:szCs w:val="24"/>
        </w:rPr>
        <w:t>заимодействует с государственными органами, органами местного самоуправления по развитию санаторно-курортного лечения, отдыха, физической культуры и спорт</w:t>
      </w:r>
      <w:r>
        <w:rPr>
          <w:rFonts w:ascii="Times New Roman" w:hAnsi="Times New Roman"/>
          <w:sz w:val="24"/>
          <w:szCs w:val="24"/>
        </w:rPr>
        <w:t xml:space="preserve">а среди </w:t>
      </w:r>
      <w:r w:rsidR="00EC026E">
        <w:rPr>
          <w:rFonts w:ascii="Times New Roman" w:hAnsi="Times New Roman"/>
          <w:sz w:val="24"/>
          <w:szCs w:val="24"/>
        </w:rPr>
        <w:t xml:space="preserve">сотрудников и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B20B74" w:rsidRDefault="00BA0FCF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</w:t>
      </w:r>
      <w:r w:rsidRPr="00603BA3">
        <w:rPr>
          <w:rFonts w:ascii="Times New Roman" w:hAnsi="Times New Roman"/>
          <w:sz w:val="24"/>
          <w:szCs w:val="24"/>
        </w:rPr>
        <w:t>редставляет интересы </w:t>
      </w:r>
      <w:r>
        <w:rPr>
          <w:rFonts w:ascii="Times New Roman" w:hAnsi="Times New Roman"/>
          <w:sz w:val="24"/>
          <w:szCs w:val="24"/>
        </w:rPr>
        <w:t>обучающихся</w:t>
      </w:r>
      <w:r w:rsidRPr="00603BA3">
        <w:rPr>
          <w:rFonts w:ascii="Times New Roman" w:hAnsi="Times New Roman"/>
          <w:sz w:val="24"/>
          <w:szCs w:val="24"/>
        </w:rPr>
        <w:t xml:space="preserve">, участвует в урегулировании разногласий, споров и конфликтов, </w:t>
      </w:r>
      <w:r w:rsidR="00B20B74">
        <w:rPr>
          <w:rFonts w:ascii="Times New Roman" w:hAnsi="Times New Roman"/>
          <w:sz w:val="24"/>
          <w:szCs w:val="24"/>
        </w:rPr>
        <w:t>возникающих с администрацией</w:t>
      </w:r>
      <w:r w:rsidRPr="00603BA3">
        <w:rPr>
          <w:rFonts w:ascii="Times New Roman" w:hAnsi="Times New Roman"/>
          <w:sz w:val="24"/>
          <w:szCs w:val="24"/>
        </w:rPr>
        <w:t>, по вопросам социально-экономическо</w:t>
      </w:r>
      <w:r>
        <w:rPr>
          <w:rFonts w:ascii="Times New Roman" w:hAnsi="Times New Roman"/>
          <w:sz w:val="24"/>
          <w:szCs w:val="24"/>
        </w:rPr>
        <w:t>го положения и бытовых условий.</w:t>
      </w:r>
      <w:r w:rsidR="00B20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03BA3">
        <w:rPr>
          <w:rFonts w:ascii="Times New Roman" w:hAnsi="Times New Roman"/>
          <w:sz w:val="24"/>
          <w:szCs w:val="24"/>
        </w:rPr>
        <w:t>существляет общественный контроль над организацией медицинского обслуживания, общест</w:t>
      </w:r>
      <w:r w:rsidR="00B20B74">
        <w:rPr>
          <w:rFonts w:ascii="Times New Roman" w:hAnsi="Times New Roman"/>
          <w:sz w:val="24"/>
          <w:szCs w:val="24"/>
        </w:rPr>
        <w:t>венного питания.</w:t>
      </w:r>
      <w:r w:rsidR="00B20B74" w:rsidRPr="00B20B74">
        <w:rPr>
          <w:rFonts w:ascii="Times New Roman" w:hAnsi="Times New Roman"/>
          <w:sz w:val="24"/>
          <w:szCs w:val="24"/>
        </w:rPr>
        <w:t xml:space="preserve"> </w:t>
      </w:r>
    </w:p>
    <w:p w:rsidR="00BA0FCF" w:rsidRPr="00603BA3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424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</w:t>
      </w:r>
      <w:r w:rsidRPr="00603BA3">
        <w:rPr>
          <w:rFonts w:ascii="Times New Roman" w:hAnsi="Times New Roman"/>
          <w:sz w:val="24"/>
          <w:szCs w:val="24"/>
        </w:rPr>
        <w:t xml:space="preserve">ботится о сохранении и развитии студенческих традиций </w:t>
      </w:r>
      <w:r>
        <w:rPr>
          <w:rFonts w:ascii="Times New Roman" w:hAnsi="Times New Roman"/>
          <w:sz w:val="24"/>
          <w:szCs w:val="24"/>
        </w:rPr>
        <w:t>ЧГМА.</w:t>
      </w:r>
    </w:p>
    <w:p w:rsidR="00B20B74" w:rsidRDefault="00B20B74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О</w:t>
      </w:r>
      <w:r w:rsidRPr="00603BA3">
        <w:rPr>
          <w:rFonts w:ascii="Times New Roman" w:hAnsi="Times New Roman"/>
          <w:sz w:val="24"/>
          <w:szCs w:val="24"/>
        </w:rPr>
        <w:t>существляет информационное обеспечение членов Профсоюза</w:t>
      </w:r>
      <w:r w:rsidR="00F51F36">
        <w:rPr>
          <w:rFonts w:ascii="Times New Roman" w:hAnsi="Times New Roman"/>
          <w:sz w:val="24"/>
          <w:szCs w:val="24"/>
        </w:rPr>
        <w:t>.</w:t>
      </w:r>
      <w:r w:rsidRPr="00B20B74">
        <w:rPr>
          <w:rFonts w:ascii="Times New Roman" w:hAnsi="Times New Roman"/>
          <w:sz w:val="24"/>
          <w:szCs w:val="24"/>
        </w:rPr>
        <w:t xml:space="preserve"> </w:t>
      </w:r>
    </w:p>
    <w:p w:rsidR="00B20B74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О</w:t>
      </w:r>
      <w:r w:rsidRPr="00603BA3">
        <w:rPr>
          <w:rFonts w:ascii="Times New Roman" w:hAnsi="Times New Roman"/>
          <w:sz w:val="24"/>
          <w:szCs w:val="24"/>
        </w:rPr>
        <w:t>существляет обучение профсоюзного актива</w:t>
      </w:r>
      <w:r w:rsidR="00F51F36">
        <w:rPr>
          <w:rFonts w:ascii="Times New Roman" w:hAnsi="Times New Roman"/>
          <w:sz w:val="24"/>
          <w:szCs w:val="24"/>
        </w:rPr>
        <w:t>.</w:t>
      </w:r>
    </w:p>
    <w:p w:rsidR="00B20B74" w:rsidRPr="00603BA3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О</w:t>
      </w:r>
      <w:r w:rsidRPr="00603BA3">
        <w:rPr>
          <w:rFonts w:ascii="Times New Roman" w:hAnsi="Times New Roman"/>
          <w:sz w:val="24"/>
          <w:szCs w:val="24"/>
        </w:rPr>
        <w:t xml:space="preserve">существляет другие виды деятельности, вытекающие из Устава Профсоюза </w:t>
      </w:r>
    </w:p>
    <w:p w:rsidR="00607528" w:rsidRDefault="00607528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III. Выборные органы первичной организации профсоюза.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4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 Высшим органом первичной организации Профсоюза является конференция членов профсоюза.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 Конференция:</w:t>
      </w:r>
      <w:r w:rsidRPr="0060752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06C4C" w:rsidRDefault="00607528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.1. Определяет первоочередные задачи первичной организации Профсоюза в соответствии с решениями Съезда Профсоюза,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Пленума и </w:t>
      </w:r>
      <w:r w:rsidRPr="00A936D0">
        <w:rPr>
          <w:rFonts w:ascii="Times New Roman" w:hAnsi="Times New Roman"/>
          <w:color w:val="333333"/>
          <w:sz w:val="24"/>
          <w:szCs w:val="24"/>
        </w:rPr>
        <w:t>конференции к</w:t>
      </w:r>
      <w:r>
        <w:rPr>
          <w:rFonts w:ascii="Times New Roman" w:hAnsi="Times New Roman"/>
          <w:color w:val="333333"/>
          <w:sz w:val="24"/>
          <w:szCs w:val="24"/>
        </w:rPr>
        <w:t xml:space="preserve">раевой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5.2. Избирает председателя,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заместителя председателя, </w:t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профсоюзный комитет, контрольно-ревизионную комиссию первичной организации Профсоюза, определяет их права и функции, заслушивает их отчеты. </w:t>
      </w:r>
      <w:r w:rsidRPr="00B422D5">
        <w:rPr>
          <w:rFonts w:ascii="Times New Roman" w:hAnsi="Times New Roman"/>
          <w:color w:val="333333"/>
          <w:sz w:val="24"/>
          <w:szCs w:val="24"/>
        </w:rPr>
        <w:br/>
        <w:t>5.3. Профсоюзный комитет, председатель профсоюзного комитета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, заместитель председателя </w:t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 избирается сроком на пять лет. </w:t>
      </w:r>
      <w:r w:rsidRPr="00B422D5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.4. Избирает делегатов на конференцию краевой организации Профсоюза, делегирует своих представителей</w:t>
      </w:r>
      <w:r>
        <w:rPr>
          <w:rFonts w:ascii="Times New Roman" w:hAnsi="Times New Roman"/>
          <w:color w:val="333333"/>
          <w:sz w:val="24"/>
          <w:szCs w:val="24"/>
        </w:rPr>
        <w:t xml:space="preserve"> в состав крайкома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.5. 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Утверждает смету профсоюзного бюджета организации</w:t>
      </w:r>
      <w:r w:rsidR="00F51F36">
        <w:rPr>
          <w:rFonts w:ascii="Times New Roman" w:hAnsi="Times New Roman"/>
          <w:color w:val="333333"/>
          <w:sz w:val="24"/>
          <w:szCs w:val="24"/>
        </w:rPr>
        <w:t>,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 xml:space="preserve"> отчет об ее исполнении. </w:t>
      </w:r>
      <w:r>
        <w:rPr>
          <w:rFonts w:ascii="Times New Roman" w:hAnsi="Times New Roman"/>
          <w:color w:val="333333"/>
          <w:sz w:val="24"/>
          <w:szCs w:val="24"/>
        </w:rPr>
        <w:br/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.6. Принимает решения о выдвижении требований, проведении или участии в коллективных действиях по защите трудовых, профессиональных и социально-экономических прав и интересов членов Профсоюза в соответствии с действующим законодательством. Внеочередная конференция первичной организации Профсоюза созывается по предложению профсоюзного комитета или по предложению не менее одной трети членов Профсоюза, по решению конференци</w:t>
      </w:r>
      <w:r w:rsidR="00C9184B">
        <w:rPr>
          <w:rFonts w:ascii="Times New Roman" w:hAnsi="Times New Roman"/>
          <w:color w:val="333333"/>
          <w:sz w:val="24"/>
          <w:szCs w:val="24"/>
        </w:rPr>
        <w:t>и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не менее одной трети профсоюзных организаций </w:t>
      </w:r>
      <w:r w:rsidR="00C9184B">
        <w:rPr>
          <w:rFonts w:ascii="Times New Roman" w:hAnsi="Times New Roman"/>
          <w:color w:val="333333"/>
          <w:sz w:val="24"/>
          <w:szCs w:val="24"/>
        </w:rPr>
        <w:t>академии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 w:rsidR="00006C4C">
        <w:rPr>
          <w:rFonts w:ascii="Times New Roman" w:hAnsi="Times New Roman"/>
          <w:color w:val="333333"/>
          <w:sz w:val="24"/>
          <w:szCs w:val="24"/>
        </w:rPr>
        <w:t>6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.1. Дата проведения внеочередной конференции первичной организации Профсоюза сообщается членам Профсою</w:t>
      </w:r>
      <w:r w:rsidR="00006C4C">
        <w:rPr>
          <w:rFonts w:ascii="Times New Roman" w:hAnsi="Times New Roman"/>
          <w:color w:val="333333"/>
          <w:sz w:val="24"/>
          <w:szCs w:val="24"/>
        </w:rPr>
        <w:t xml:space="preserve">за не менее чем за 15 дней. </w:t>
      </w:r>
      <w:r w:rsidR="00006C4C">
        <w:rPr>
          <w:rFonts w:ascii="Times New Roman" w:hAnsi="Times New Roman"/>
          <w:color w:val="333333"/>
          <w:sz w:val="24"/>
          <w:szCs w:val="24"/>
        </w:rPr>
        <w:br/>
        <w:t>7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 Для ведения текущей работы на профсою</w:t>
      </w:r>
      <w:r w:rsidR="00006C4C">
        <w:rPr>
          <w:rFonts w:ascii="Times New Roman" w:hAnsi="Times New Roman"/>
          <w:color w:val="333333"/>
          <w:sz w:val="24"/>
          <w:szCs w:val="24"/>
        </w:rPr>
        <w:t xml:space="preserve">зной конференции избираются: </w:t>
      </w:r>
      <w:r w:rsidR="00006C4C">
        <w:rPr>
          <w:rFonts w:ascii="Times New Roman" w:hAnsi="Times New Roman"/>
          <w:color w:val="333333"/>
          <w:sz w:val="24"/>
          <w:szCs w:val="24"/>
        </w:rPr>
        <w:br/>
        <w:t>7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.1</w:t>
      </w:r>
      <w:r w:rsidR="00006C4C">
        <w:rPr>
          <w:rFonts w:ascii="Times New Roman" w:hAnsi="Times New Roman"/>
          <w:color w:val="333333"/>
          <w:sz w:val="24"/>
          <w:szCs w:val="24"/>
        </w:rPr>
        <w:t>.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В первичной организации - профсоюзный комитет, председатель</w:t>
      </w:r>
      <w:r w:rsidR="00C9184B">
        <w:rPr>
          <w:rFonts w:ascii="Times New Roman" w:hAnsi="Times New Roman"/>
          <w:color w:val="333333"/>
          <w:sz w:val="24"/>
          <w:szCs w:val="24"/>
        </w:rPr>
        <w:t>, заместитель председателя.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8082C" w:rsidRDefault="00006C4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 Выборный орган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Профсоюза: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.1. Осуществляет всю текущую деятельность первичной организации в период между конференциями, подотчетами обеспечивает выполнение их</w:t>
      </w:r>
      <w:r>
        <w:rPr>
          <w:rFonts w:ascii="Times New Roman" w:hAnsi="Times New Roman"/>
          <w:color w:val="333333"/>
          <w:sz w:val="24"/>
          <w:szCs w:val="24"/>
        </w:rPr>
        <w:t xml:space="preserve"> решений.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.2. Утверждает Положение о первичной организации Профсоюза, которое не должно пр</w:t>
      </w:r>
      <w:r>
        <w:rPr>
          <w:rFonts w:ascii="Times New Roman" w:hAnsi="Times New Roman"/>
          <w:color w:val="333333"/>
          <w:sz w:val="24"/>
          <w:szCs w:val="24"/>
        </w:rPr>
        <w:t>отиворечить Уставу Профсоюза.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.3. Организует выполнение Устава Профсоюза, решений Съезда,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Пленумов и </w:t>
      </w:r>
      <w:r w:rsidRPr="00A936D0">
        <w:rPr>
          <w:rFonts w:ascii="Times New Roman" w:hAnsi="Times New Roman"/>
          <w:color w:val="333333"/>
          <w:sz w:val="24"/>
          <w:szCs w:val="24"/>
        </w:rPr>
        <w:t>конференций кр</w:t>
      </w:r>
      <w:r>
        <w:rPr>
          <w:rFonts w:ascii="Times New Roman" w:hAnsi="Times New Roman"/>
          <w:color w:val="333333"/>
          <w:sz w:val="24"/>
          <w:szCs w:val="24"/>
        </w:rPr>
        <w:t xml:space="preserve">аевой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.4. Информирует членов Профсоюза о деятельности Профсоюз</w:t>
      </w:r>
      <w:r>
        <w:rPr>
          <w:rFonts w:ascii="Times New Roman" w:hAnsi="Times New Roman"/>
          <w:color w:val="333333"/>
          <w:sz w:val="24"/>
          <w:szCs w:val="24"/>
        </w:rPr>
        <w:t xml:space="preserve">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.5. Представляет трудовые, профессиональные, социально-экономические интересы членов первичной организации Профсоюза. Участвует при рассмотрении предложений работодателя 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дополнительных по сравнению с законодательством РФ социально-трудовых льготах сотрудникам </w:t>
      </w:r>
      <w:r>
        <w:rPr>
          <w:rFonts w:ascii="Times New Roman" w:hAnsi="Times New Roman"/>
          <w:color w:val="333333"/>
          <w:sz w:val="24"/>
          <w:szCs w:val="24"/>
        </w:rPr>
        <w:t xml:space="preserve">и обучающимся академии.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.6. Распоряжается имуществом и средствами первичной организации Профсоюза </w:t>
      </w:r>
      <w:r>
        <w:rPr>
          <w:rFonts w:ascii="Times New Roman" w:hAnsi="Times New Roman"/>
          <w:color w:val="333333"/>
          <w:sz w:val="24"/>
          <w:szCs w:val="24"/>
        </w:rPr>
        <w:t xml:space="preserve">согласно утвержденной смете. 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lastRenderedPageBreak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.7. Организует работу по заключению коллективных договоров, содействует их </w:t>
      </w:r>
      <w:r>
        <w:rPr>
          <w:rFonts w:ascii="Times New Roman" w:hAnsi="Times New Roman"/>
          <w:color w:val="333333"/>
          <w:sz w:val="24"/>
          <w:szCs w:val="24"/>
        </w:rPr>
        <w:t xml:space="preserve">реализации.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.8. Участвует в рассмотрении коллективных трудовых споров по вопросам, связанных с нарушением действующего законодательства о труде, условий коллективного договора, установлением новых или изменением</w:t>
      </w:r>
      <w:r>
        <w:rPr>
          <w:rFonts w:ascii="Times New Roman" w:hAnsi="Times New Roman"/>
          <w:color w:val="333333"/>
          <w:sz w:val="24"/>
          <w:szCs w:val="24"/>
        </w:rPr>
        <w:t xml:space="preserve"> существующих условий труда.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.9. Организует и проводит коллективные действия членов первичной организации Профсоюза в поддержку их требований в установленны</w:t>
      </w:r>
      <w:r>
        <w:rPr>
          <w:rFonts w:ascii="Times New Roman" w:hAnsi="Times New Roman"/>
          <w:color w:val="333333"/>
          <w:sz w:val="24"/>
          <w:szCs w:val="24"/>
        </w:rPr>
        <w:t xml:space="preserve">х законодательством порядке.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.10. Участвует в работе комисс</w:t>
      </w:r>
      <w:r>
        <w:rPr>
          <w:rFonts w:ascii="Times New Roman" w:hAnsi="Times New Roman"/>
          <w:color w:val="333333"/>
          <w:sz w:val="24"/>
          <w:szCs w:val="24"/>
        </w:rPr>
        <w:t>ий, по социальному страхованию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для обеспечения контроля за правильным начислением и своевременной выплатой пособий по социальному страхованию, проведением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оздоровительных мероприятий.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.11. Осуществляет контроль за соблюдением законодательства в области охраны труда и трудовых отношений: </w:t>
      </w:r>
      <w:r w:rsidR="00F8428C">
        <w:rPr>
          <w:rFonts w:ascii="Times New Roman" w:hAnsi="Times New Roman"/>
          <w:color w:val="333333"/>
          <w:sz w:val="24"/>
          <w:szCs w:val="24"/>
        </w:rPr>
        <w:t>участвует в проведении СОУТ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 Принимает участие в расследовании несчастных случаев и профессиональных заболеваний </w:t>
      </w:r>
      <w:r>
        <w:rPr>
          <w:rFonts w:ascii="Times New Roman" w:hAnsi="Times New Roman"/>
          <w:color w:val="333333"/>
          <w:sz w:val="24"/>
          <w:szCs w:val="24"/>
        </w:rPr>
        <w:t>сотрудников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>, а также осуществляет самос</w:t>
      </w:r>
      <w:r>
        <w:rPr>
          <w:rFonts w:ascii="Times New Roman" w:hAnsi="Times New Roman"/>
          <w:color w:val="333333"/>
          <w:sz w:val="24"/>
          <w:szCs w:val="24"/>
        </w:rPr>
        <w:t xml:space="preserve">тоятельное их расследование.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.12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Осуществляет контроль за предоставлением администрацией своевременной информации о возможных массовых увольнениях, соблюдением установленных законодательством гарантий в случае сокращения работающих, следит за выплатой компенсаций, пособий. </w:t>
      </w:r>
      <w:r w:rsidRPr="00006C4C">
        <w:rPr>
          <w:rFonts w:ascii="Times New Roman" w:hAnsi="Times New Roman"/>
          <w:color w:val="333333"/>
          <w:sz w:val="24"/>
          <w:szCs w:val="24"/>
        </w:rPr>
        <w:br/>
        <w:t xml:space="preserve">Принимает в установленном порядке меры по защите интересов высвобождаемых преподавателей и сотрудников </w:t>
      </w:r>
      <w:r w:rsidR="00FD138A">
        <w:rPr>
          <w:rFonts w:ascii="Times New Roman" w:hAnsi="Times New Roman"/>
          <w:color w:val="333333"/>
          <w:sz w:val="24"/>
          <w:szCs w:val="24"/>
        </w:rPr>
        <w:t>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- членов Профсоюза п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еред работодателем и в суде.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.13. Имеет право обращаться в судебные органы с исками о принятии предусмотренных законодательством мер к должностным лицам и руководителям, виновным в нарушении законодательства о труде и правил по охране труда, в невыполнении обязательств по коллективному договору или в воспрепятствовании деятельнос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ти Профсоюза в </w:t>
      </w:r>
      <w:r w:rsidR="00FD138A">
        <w:rPr>
          <w:rFonts w:ascii="Times New Roman" w:hAnsi="Times New Roman"/>
          <w:color w:val="333333"/>
          <w:sz w:val="24"/>
          <w:szCs w:val="24"/>
        </w:rPr>
        <w:t>академии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.14. Представляет вышестоящим профсоюзным органам необходимую информацию о деятельности первичной организации Профсоюза, о социально-эконом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ическом положении ее членов.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.15. Определяет дату проведения и ут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верждает повестку заседания.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.16. С согласия членов первичной организации Профсоюза решает вопрос с администрацией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академии </w:t>
      </w:r>
      <w:r w:rsidRPr="00006C4C">
        <w:rPr>
          <w:rFonts w:ascii="Times New Roman" w:hAnsi="Times New Roman"/>
          <w:color w:val="333333"/>
          <w:sz w:val="24"/>
          <w:szCs w:val="24"/>
        </w:rPr>
        <w:t>о порядке безналичной уплаты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членских профсоюзных взносов. </w:t>
      </w:r>
      <w:r w:rsidRPr="00006C4C">
        <w:rPr>
          <w:rFonts w:ascii="Times New Roman" w:hAnsi="Times New Roman"/>
          <w:color w:val="333333"/>
          <w:sz w:val="24"/>
          <w:szCs w:val="24"/>
        </w:rPr>
        <w:t>Осуществляет контроль за своевременным и полным перечислением профсоюзных взносов в краевую профсоюзную организацию в соответствии с ее решением на организацию деятельности Профсоюза на кр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аевом и федеральном уровнях.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.17. Организует бесплатную юридическую и консультационную помощь для членов перв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.18. Оказывает материальную помощь из средств первичной организации Профсоюза сотрудникам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и обучающимся</w:t>
      </w:r>
      <w:r w:rsidRPr="00006C4C">
        <w:rPr>
          <w:rFonts w:ascii="Times New Roman" w:hAnsi="Times New Roman"/>
          <w:color w:val="333333"/>
          <w:sz w:val="24"/>
          <w:szCs w:val="24"/>
        </w:rPr>
        <w:t>, членам первичной организации Профсоюза. Размер, условия и порядок выплаты материальной помощи определяется профсою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зным комитетом самостоятельно.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9</w:t>
      </w:r>
      <w:r w:rsidRPr="00006C4C">
        <w:rPr>
          <w:rFonts w:ascii="Times New Roman" w:hAnsi="Times New Roman"/>
          <w:color w:val="333333"/>
          <w:sz w:val="24"/>
          <w:szCs w:val="24"/>
        </w:rPr>
        <w:t>. Заседания профсоюзного комитета созываются не реже одного раза в месяц, в случае необходимости и по инициативе председателя заседания могу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т созываться и в иные сроки.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 Профсоюзный комитет (далее Профком) в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период между конференциями: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.1. Представляет и вносит предложения в органы управления </w:t>
      </w:r>
      <w:r w:rsidR="00B35740">
        <w:rPr>
          <w:rFonts w:ascii="Times New Roman" w:hAnsi="Times New Roman"/>
          <w:color w:val="333333"/>
          <w:sz w:val="24"/>
          <w:szCs w:val="24"/>
        </w:rPr>
        <w:t xml:space="preserve">академии </w:t>
      </w:r>
      <w:r w:rsidRPr="00006C4C">
        <w:rPr>
          <w:rFonts w:ascii="Times New Roman" w:hAnsi="Times New Roman"/>
          <w:color w:val="333333"/>
          <w:sz w:val="24"/>
          <w:szCs w:val="24"/>
        </w:rPr>
        <w:t>(ректорат, Ученый Совет - в соответствии с Уставом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>) по вопросам, касающимся как членов первичной организации Профсоюза, так и организации в целом в соответствии с законодательством, целями и задачами, определенными Уставом Профс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оюза и настоящим Положением.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.2. Оказывает практическую и методическую помощь профессиональным организациям структурных подразделений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ЧГМА, профгруппам.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.3. Формирует состав комиссий по направлениям деятельности Профкома, утверждает </w:t>
      </w:r>
      <w:r w:rsidR="003349FC">
        <w:rPr>
          <w:rFonts w:ascii="Times New Roman" w:hAnsi="Times New Roman"/>
          <w:color w:val="333333"/>
          <w:sz w:val="24"/>
          <w:szCs w:val="24"/>
        </w:rPr>
        <w:t>положения о комис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сиях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Профкома. </w:t>
      </w:r>
      <w:r w:rsidR="0054268C">
        <w:rPr>
          <w:rFonts w:ascii="Times New Roman" w:hAnsi="Times New Roman"/>
          <w:color w:val="333333"/>
          <w:sz w:val="24"/>
          <w:szCs w:val="24"/>
        </w:rPr>
        <w:br/>
      </w:r>
      <w:r w:rsidR="0054268C">
        <w:rPr>
          <w:rFonts w:ascii="Times New Roman" w:hAnsi="Times New Roman"/>
          <w:color w:val="333333"/>
          <w:sz w:val="24"/>
          <w:szCs w:val="24"/>
        </w:rPr>
        <w:lastRenderedPageBreak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.4. Участвуют в управлении средствами социального страхования, предназначенными для оздорови</w:t>
      </w:r>
      <w:r w:rsidR="003349FC">
        <w:rPr>
          <w:rFonts w:ascii="Times New Roman" w:hAnsi="Times New Roman"/>
          <w:color w:val="333333"/>
          <w:sz w:val="24"/>
          <w:szCs w:val="24"/>
        </w:rPr>
        <w:t>тельной работы в</w:t>
      </w:r>
      <w:r w:rsidR="00B35740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349FC">
        <w:rPr>
          <w:rFonts w:ascii="Times New Roman" w:hAnsi="Times New Roman"/>
          <w:color w:val="333333"/>
          <w:sz w:val="24"/>
          <w:szCs w:val="24"/>
        </w:rPr>
        <w:br/>
        <w:t>10.5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Рассматривает предложения по изменениям и дополнениям в настоящее Положение с последующим утверждением</w:t>
      </w:r>
      <w:r w:rsidR="0038082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8082C">
        <w:rPr>
          <w:rFonts w:ascii="Times New Roman" w:hAnsi="Times New Roman"/>
          <w:color w:val="333333"/>
          <w:sz w:val="24"/>
          <w:szCs w:val="24"/>
        </w:rPr>
        <w:br/>
        <w:t>10.6.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Для текущей работы 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формирует аппарат Профкома. </w:t>
      </w:r>
    </w:p>
    <w:p w:rsidR="0038082C" w:rsidRDefault="0038082C" w:rsidP="0038082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11. </w:t>
      </w:r>
      <w:r w:rsidRPr="009021A3">
        <w:rPr>
          <w:rFonts w:ascii="Times New Roman" w:hAnsi="Times New Roman"/>
          <w:color w:val="333333"/>
          <w:sz w:val="24"/>
          <w:szCs w:val="24"/>
        </w:rPr>
        <w:t>Председатель выборного органа Профсоюза избирается на срок полномочий профсоюзного органа.</w:t>
      </w:r>
    </w:p>
    <w:p w:rsidR="003349FC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12.. С освобожденным председателем заключается срочный трудовой договор в соответствии с решением конференции. От имени первичной организации Профсоюза трудовой договор по поручению конференции подписывается один из членов профсоюзного комитета.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B35740">
        <w:rPr>
          <w:rFonts w:ascii="Times New Roman" w:hAnsi="Times New Roman"/>
          <w:b/>
          <w:color w:val="333333"/>
          <w:sz w:val="24"/>
          <w:szCs w:val="24"/>
        </w:rPr>
        <w:t>Председатель Профкома: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.1. Представляет и защищает профессиональные, трудовые, социально-экономические права и интересы членов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.2. Распоряжается по поручению Профкома (без доверенности) имуществом, в том ч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исле 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материальными </w:t>
      </w:r>
      <w:r>
        <w:rPr>
          <w:rFonts w:ascii="Times New Roman" w:hAnsi="Times New Roman"/>
          <w:color w:val="333333"/>
          <w:sz w:val="24"/>
          <w:szCs w:val="24"/>
        </w:rPr>
        <w:t xml:space="preserve">средствами организации.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.3. Организует работу Профкома, подготовку и проведение его зас</w:t>
      </w:r>
      <w:r>
        <w:rPr>
          <w:rFonts w:ascii="Times New Roman" w:hAnsi="Times New Roman"/>
          <w:color w:val="333333"/>
          <w:sz w:val="24"/>
          <w:szCs w:val="24"/>
        </w:rPr>
        <w:t xml:space="preserve">еданий, а также конференций.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.4. Организует выполнение коллективных договоров, решений Профкома, конференций, решений выше</w:t>
      </w:r>
      <w:r>
        <w:rPr>
          <w:rFonts w:ascii="Times New Roman" w:hAnsi="Times New Roman"/>
          <w:color w:val="333333"/>
          <w:sz w:val="24"/>
          <w:szCs w:val="24"/>
        </w:rPr>
        <w:t xml:space="preserve">стоящих профсоюзных органов.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.5. Отчитывается о своей работе перед Профкомом, а также на конференции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.6. Распределяет обязанности между </w:t>
      </w:r>
      <w:r w:rsidR="00F8428C">
        <w:rPr>
          <w:rFonts w:ascii="Times New Roman" w:hAnsi="Times New Roman"/>
          <w:color w:val="333333"/>
          <w:sz w:val="24"/>
          <w:szCs w:val="24"/>
        </w:rPr>
        <w:t>членами Профкома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и делегир</w:t>
      </w:r>
      <w:r w:rsidR="003349FC">
        <w:rPr>
          <w:rFonts w:ascii="Times New Roman" w:hAnsi="Times New Roman"/>
          <w:color w:val="333333"/>
          <w:sz w:val="24"/>
          <w:szCs w:val="24"/>
        </w:rPr>
        <w:t>ует им о</w:t>
      </w:r>
      <w:r>
        <w:rPr>
          <w:rFonts w:ascii="Times New Roman" w:hAnsi="Times New Roman"/>
          <w:color w:val="333333"/>
          <w:sz w:val="24"/>
          <w:szCs w:val="24"/>
        </w:rPr>
        <w:t xml:space="preserve">тдельные полномочия.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.7. Осуществляет руководство аппаратом Профкома, заключает и расторгает трудовые договоры с работниками аппарата в соответствии с законодател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ьством Российской Федерации. </w:t>
      </w:r>
    </w:p>
    <w:p w:rsidR="00B422D5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12.8. </w:t>
      </w:r>
      <w:r w:rsidR="00B422D5">
        <w:rPr>
          <w:rFonts w:ascii="Times New Roman" w:hAnsi="Times New Roman"/>
          <w:color w:val="333333"/>
          <w:sz w:val="24"/>
          <w:szCs w:val="24"/>
        </w:rPr>
        <w:t>Председатель заключает и расторгает трудовые договоры с работниками аппарата первичной организации Профсоюза.</w:t>
      </w:r>
    </w:p>
    <w:p w:rsidR="003349FC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12.9. </w:t>
      </w:r>
      <w:r w:rsidR="00B422D5">
        <w:rPr>
          <w:rFonts w:ascii="Times New Roman" w:hAnsi="Times New Roman"/>
          <w:color w:val="333333"/>
          <w:sz w:val="24"/>
          <w:szCs w:val="24"/>
        </w:rPr>
        <w:t>Издает распоряжения и дает указания, обязательные для исполнения работниками аппарата первичной организации Профсоюза.</w:t>
      </w:r>
      <w:r>
        <w:rPr>
          <w:rFonts w:ascii="Times New Roman" w:hAnsi="Times New Roman"/>
          <w:color w:val="333333"/>
          <w:sz w:val="24"/>
          <w:szCs w:val="24"/>
        </w:rPr>
        <w:br/>
        <w:t>13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Председатель профсоюзного комитета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, его заместител</w:t>
      </w:r>
      <w:r w:rsidR="00F8428C">
        <w:rPr>
          <w:rFonts w:ascii="Times New Roman" w:hAnsi="Times New Roman"/>
          <w:color w:val="333333"/>
          <w:sz w:val="24"/>
          <w:szCs w:val="24"/>
        </w:rPr>
        <w:t>ь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входят в состав Профкома, являются руководителями комиссий по ведению переговоров с администрацией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, делегатами конференций. </w:t>
      </w:r>
    </w:p>
    <w:p w:rsidR="003349FC" w:rsidRDefault="00EB28E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14. В отсутствии председателя ПОП его функции осуществляет заместитель председателя.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>IV. Контрольно-ревизионная комиссия первичной организации профсоюза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Контрольно-ревизионная комиссия первичной организации Профсоюза - самостоятельный орган, избираемый одновременно соответствующим выборным профсоюзным органо</w:t>
      </w:r>
      <w:r>
        <w:rPr>
          <w:rFonts w:ascii="Times New Roman" w:hAnsi="Times New Roman"/>
          <w:color w:val="333333"/>
          <w:sz w:val="24"/>
          <w:szCs w:val="24"/>
        </w:rPr>
        <w:t xml:space="preserve">м на тот же срок полномочий. </w:t>
      </w:r>
      <w:r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.1. В своей деятельности контрольно-ревизионная комиссия подотчетна конференции и руководствуется в работе Устав</w:t>
      </w:r>
      <w:r w:rsidR="003349FC">
        <w:rPr>
          <w:rFonts w:ascii="Times New Roman" w:hAnsi="Times New Roman"/>
          <w:color w:val="333333"/>
          <w:sz w:val="24"/>
          <w:szCs w:val="24"/>
        </w:rPr>
        <w:t>ом Профсоюза.</w:t>
      </w:r>
    </w:p>
    <w:p w:rsidR="00EB28EC" w:rsidRDefault="00EB28E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15</w:t>
      </w:r>
      <w:r w:rsidR="003349FC">
        <w:rPr>
          <w:rFonts w:ascii="Times New Roman" w:hAnsi="Times New Roman"/>
          <w:color w:val="333333"/>
          <w:sz w:val="24"/>
          <w:szCs w:val="24"/>
        </w:rPr>
        <w:t>.2.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Контрольно-ревизионная комиссия осуществляет контроль за правильностью уплаты взносов членами Профсоюза в соответствии с решением Съезда, исполнением профсоюзного бюджета, своевременностью перечисления установленного размера отчислений профсоюзных взносов на счет краевого комитета Профсоюза</w:t>
      </w:r>
      <w:r w:rsidR="00F8428C">
        <w:rPr>
          <w:rFonts w:ascii="Times New Roman" w:hAnsi="Times New Roman"/>
          <w:color w:val="333333"/>
          <w:sz w:val="24"/>
          <w:szCs w:val="24"/>
        </w:rPr>
        <w:t xml:space="preserve">. Осуществляет контроль за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эффективностью использования финансовых и материальных средств, оперативностью и правильностью выделения профсоюзных пособий, материальной помощи членам первичной организации Профсоюза, соблюдением требованием учета финансовой деятельности.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  <w:t>1</w:t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="003349FC">
        <w:rPr>
          <w:rFonts w:ascii="Times New Roman" w:hAnsi="Times New Roman"/>
          <w:color w:val="333333"/>
          <w:sz w:val="24"/>
          <w:szCs w:val="24"/>
        </w:rPr>
        <w:t>.3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Контрольно-ревизионная комиссия проводит проверки финансовой деятельности первичной организации Профсоюз</w:t>
      </w:r>
      <w:r>
        <w:rPr>
          <w:rFonts w:ascii="Times New Roman" w:hAnsi="Times New Roman"/>
          <w:color w:val="333333"/>
          <w:sz w:val="24"/>
          <w:szCs w:val="24"/>
        </w:rPr>
        <w:t xml:space="preserve">а не реже одного раза в год. </w:t>
      </w:r>
      <w:r>
        <w:rPr>
          <w:rFonts w:ascii="Times New Roman" w:hAnsi="Times New Roman"/>
          <w:color w:val="333333"/>
          <w:sz w:val="24"/>
          <w:szCs w:val="24"/>
        </w:rPr>
        <w:br/>
        <w:t>16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Разногласия, возникающие между контрольно-ревизионной комиссией и Профкомом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3349FC">
        <w:rPr>
          <w:rFonts w:ascii="Times New Roman" w:hAnsi="Times New Roman"/>
          <w:color w:val="333333"/>
          <w:sz w:val="24"/>
          <w:szCs w:val="24"/>
        </w:rPr>
        <w:lastRenderedPageBreak/>
        <w:t xml:space="preserve">разрешаются на конференции.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>V. Имущество и хозяйственная деятельность первичной организации профсоюза.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349FC"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Первичная организация Профсоюза является юридическим лицом, может обладать обособленным имуществом, имеет счет в банке, печать 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и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штампы.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16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Основы финансовой (хозяйственной) деятельности первичной организации Профсоюза является доля средств, образованных из ежемесячных членских профсоюзных взносов, оставшаяся после отчисления в краевую организацию Профсоюза, членского взноса, определенного решением конференции краевой организации Профсоюза</w:t>
      </w:r>
      <w:r w:rsidR="008E1D12">
        <w:rPr>
          <w:rFonts w:ascii="Times New Roman" w:hAnsi="Times New Roman"/>
          <w:color w:val="333333"/>
          <w:sz w:val="24"/>
          <w:szCs w:val="24"/>
        </w:rPr>
        <w:t>, поступлений от Краевой организации Профсоюза работников здравоохранения.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E1D12" w:rsidRDefault="00EB28EC" w:rsidP="00607528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17. По решению Профкома освобождаются от уплаты членских взносов </w:t>
      </w:r>
      <w:r w:rsidR="008E1D12">
        <w:rPr>
          <w:rFonts w:ascii="Times New Roman" w:hAnsi="Times New Roman"/>
          <w:color w:val="333333"/>
          <w:sz w:val="24"/>
          <w:szCs w:val="24"/>
        </w:rPr>
        <w:t>студенты</w:t>
      </w:r>
      <w:r w:rsidR="009D59E0">
        <w:rPr>
          <w:rFonts w:ascii="Times New Roman" w:hAnsi="Times New Roman"/>
          <w:color w:val="333333"/>
          <w:sz w:val="24"/>
          <w:szCs w:val="24"/>
        </w:rPr>
        <w:t>,</w:t>
      </w:r>
      <w:r w:rsidR="008E1D12">
        <w:rPr>
          <w:rFonts w:ascii="Times New Roman" w:hAnsi="Times New Roman"/>
          <w:color w:val="333333"/>
          <w:sz w:val="24"/>
          <w:szCs w:val="24"/>
        </w:rPr>
        <w:t xml:space="preserve"> не получающие стипендию по успеваемости, </w:t>
      </w:r>
      <w:r>
        <w:rPr>
          <w:rFonts w:ascii="Times New Roman" w:hAnsi="Times New Roman"/>
          <w:color w:val="333333"/>
          <w:sz w:val="24"/>
          <w:szCs w:val="24"/>
        </w:rPr>
        <w:t>студенты, клинические интерны и аспиранты, обучающиеся на коммерческой основе и неработающие пенсионеры по старости и инвалидности.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 xml:space="preserve">VI. Прекращение деятельности первичной организации </w:t>
      </w:r>
    </w:p>
    <w:p w:rsidR="00BA0FCF" w:rsidRPr="003349FC" w:rsidRDefault="008E1D12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18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Первичная организация Профсоюза может быть ликвидирована </w:t>
      </w:r>
      <w:r>
        <w:rPr>
          <w:rFonts w:ascii="Times New Roman" w:hAnsi="Times New Roman"/>
          <w:color w:val="333333"/>
          <w:sz w:val="24"/>
          <w:szCs w:val="24"/>
        </w:rPr>
        <w:t xml:space="preserve">как юридическое лицо в порядке, Предусмотренном Гражданским кодексом РФ, с учетом особенностей. Установленных федеральными законами и Уставом Профсоюза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по решению конференции членов первичной организации Профсоюза, Съез</w:t>
      </w:r>
      <w:r>
        <w:rPr>
          <w:rFonts w:ascii="Times New Roman" w:hAnsi="Times New Roman"/>
          <w:color w:val="333333"/>
          <w:sz w:val="24"/>
          <w:szCs w:val="24"/>
        </w:rPr>
        <w:t>да Профсоюза или суда в порядке.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936D0" w:rsidRPr="00A641AE" w:rsidRDefault="00BA0FCF" w:rsidP="00B20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21A3">
        <w:rPr>
          <w:rFonts w:ascii="Times New Roman" w:hAnsi="Times New Roman"/>
          <w:color w:val="333333"/>
          <w:sz w:val="24"/>
          <w:szCs w:val="24"/>
        </w:rPr>
        <w:br/>
      </w:r>
    </w:p>
    <w:p w:rsidR="00776E43" w:rsidRP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A641AE">
        <w:rPr>
          <w:rFonts w:ascii="Times New Roman" w:hAnsi="Times New Roman"/>
          <w:b/>
          <w:color w:val="333333"/>
          <w:sz w:val="24"/>
          <w:szCs w:val="24"/>
        </w:rPr>
        <w:t>СОДЕРЖАНИЕ</w:t>
      </w:r>
    </w:p>
    <w:p w:rsidR="00F300B8" w:rsidRPr="00DB2E14" w:rsidRDefault="00F300B8" w:rsidP="00A641AE">
      <w:pPr>
        <w:pBdr>
          <w:bottom w:val="single" w:sz="6" w:space="4" w:color="CCCCCC"/>
        </w:pBdr>
        <w:spacing w:after="225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DB2E14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Положение о первичной профсоюзной организации сотрудников и студентов Читинской госмедакадемии</w:t>
      </w:r>
    </w:p>
    <w:p w:rsidR="00776E43" w:rsidRPr="009021A3" w:rsidRDefault="00A641AE" w:rsidP="00A641AE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Pr="00DB2E14"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……………………………………………………………………. .2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 xml:space="preserve">II. Основные задачи и направления деятельности </w:t>
      </w:r>
    </w:p>
    <w:p w:rsidR="00776E43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……………………………………………………3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P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III. Выборные органы 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……………………….</w:t>
      </w:r>
      <w:r w:rsidRPr="00A641AE"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A641AE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>IV. Контрольно-ревизионная комиссия 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……6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 xml:space="preserve">V. Имущество и хозяйственная деятельность 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>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…………………………………………………….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>7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sectPr w:rsidR="00A641AE" w:rsidSect="009F507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17" w:rsidRDefault="003B5817">
      <w:r>
        <w:separator/>
      </w:r>
    </w:p>
  </w:endnote>
  <w:endnote w:type="continuationSeparator" w:id="1">
    <w:p w:rsidR="003B5817" w:rsidRDefault="003B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E1" w:rsidRDefault="002D7F0A" w:rsidP="00754D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B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BE1" w:rsidRDefault="00027BE1" w:rsidP="00A641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E1" w:rsidRDefault="002D7F0A" w:rsidP="00754D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B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28C">
      <w:rPr>
        <w:rStyle w:val="a4"/>
        <w:noProof/>
      </w:rPr>
      <w:t>7</w:t>
    </w:r>
    <w:r>
      <w:rPr>
        <w:rStyle w:val="a4"/>
      </w:rPr>
      <w:fldChar w:fldCharType="end"/>
    </w:r>
  </w:p>
  <w:p w:rsidR="00027BE1" w:rsidRDefault="00027BE1" w:rsidP="00A641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17" w:rsidRDefault="003B5817">
      <w:r>
        <w:separator/>
      </w:r>
    </w:p>
  </w:footnote>
  <w:footnote w:type="continuationSeparator" w:id="1">
    <w:p w:rsidR="003B5817" w:rsidRDefault="003B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F02"/>
    <w:multiLevelType w:val="multilevel"/>
    <w:tmpl w:val="917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61CD5"/>
    <w:multiLevelType w:val="multilevel"/>
    <w:tmpl w:val="CCF8F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FB2A1E"/>
    <w:multiLevelType w:val="hybridMultilevel"/>
    <w:tmpl w:val="A9E0A022"/>
    <w:lvl w:ilvl="0" w:tplc="9F1EE9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F5F"/>
    <w:rsid w:val="000005FD"/>
    <w:rsid w:val="00006C4C"/>
    <w:rsid w:val="00027BE1"/>
    <w:rsid w:val="00065F5F"/>
    <w:rsid w:val="0011555F"/>
    <w:rsid w:val="001C4E9F"/>
    <w:rsid w:val="00285B26"/>
    <w:rsid w:val="002C29D3"/>
    <w:rsid w:val="002D75F6"/>
    <w:rsid w:val="002D7F0A"/>
    <w:rsid w:val="003349FC"/>
    <w:rsid w:val="00362A3C"/>
    <w:rsid w:val="0038082C"/>
    <w:rsid w:val="003B5817"/>
    <w:rsid w:val="004135DC"/>
    <w:rsid w:val="00424D32"/>
    <w:rsid w:val="00471244"/>
    <w:rsid w:val="004826C5"/>
    <w:rsid w:val="00484035"/>
    <w:rsid w:val="004C284B"/>
    <w:rsid w:val="0054268C"/>
    <w:rsid w:val="0055229B"/>
    <w:rsid w:val="005733CB"/>
    <w:rsid w:val="005F698E"/>
    <w:rsid w:val="00607528"/>
    <w:rsid w:val="00612DF4"/>
    <w:rsid w:val="00701C93"/>
    <w:rsid w:val="00712263"/>
    <w:rsid w:val="00754D40"/>
    <w:rsid w:val="00776E43"/>
    <w:rsid w:val="008150FA"/>
    <w:rsid w:val="008E1D12"/>
    <w:rsid w:val="009021A3"/>
    <w:rsid w:val="00937846"/>
    <w:rsid w:val="00945CCF"/>
    <w:rsid w:val="009D59E0"/>
    <w:rsid w:val="009F507A"/>
    <w:rsid w:val="00A641AE"/>
    <w:rsid w:val="00A936D0"/>
    <w:rsid w:val="00AC1B62"/>
    <w:rsid w:val="00B14984"/>
    <w:rsid w:val="00B20B74"/>
    <w:rsid w:val="00B35740"/>
    <w:rsid w:val="00B422D5"/>
    <w:rsid w:val="00BA0FCF"/>
    <w:rsid w:val="00BC58C4"/>
    <w:rsid w:val="00BF7BBB"/>
    <w:rsid w:val="00C33239"/>
    <w:rsid w:val="00C455E4"/>
    <w:rsid w:val="00C9184B"/>
    <w:rsid w:val="00D8674E"/>
    <w:rsid w:val="00DB2E14"/>
    <w:rsid w:val="00DC2618"/>
    <w:rsid w:val="00E94A07"/>
    <w:rsid w:val="00EB28EC"/>
    <w:rsid w:val="00EC026E"/>
    <w:rsid w:val="00F05162"/>
    <w:rsid w:val="00F300B8"/>
    <w:rsid w:val="00F51F36"/>
    <w:rsid w:val="00F8428C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cp:lastModifiedBy>cherepanova.t</cp:lastModifiedBy>
  <cp:revision>5</cp:revision>
  <cp:lastPrinted>2012-10-26T07:17:00Z</cp:lastPrinted>
  <dcterms:created xsi:type="dcterms:W3CDTF">2017-11-22T07:21:00Z</dcterms:created>
  <dcterms:modified xsi:type="dcterms:W3CDTF">2019-07-10T05:55:00Z</dcterms:modified>
</cp:coreProperties>
</file>